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353452">
        <w:rPr>
          <w:rFonts w:ascii="Times New Roman" w:hAnsi="Times New Roman" w:cs="Times New Roman"/>
          <w:b/>
          <w:sz w:val="28"/>
          <w:szCs w:val="28"/>
        </w:rPr>
        <w:t>№8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C23ADB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 w:rsidR="00353452">
        <w:rPr>
          <w:rFonts w:ascii="Times New Roman" w:hAnsi="Times New Roman" w:cs="Times New Roman"/>
          <w:b/>
          <w:sz w:val="28"/>
          <w:szCs w:val="28"/>
        </w:rPr>
        <w:t>07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</w:t>
      </w:r>
      <w:bookmarkStart w:id="0" w:name="_GoBack"/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C23ADB">
        <w:rPr>
          <w:rFonts w:ascii="Times New Roman" w:hAnsi="Times New Roman" w:cs="Times New Roman"/>
          <w:sz w:val="28"/>
          <w:szCs w:val="28"/>
        </w:rPr>
        <w:t>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353452">
        <w:rPr>
          <w:rFonts w:ascii="Times New Roman" w:hAnsi="Times New Roman" w:cs="Times New Roman"/>
          <w:b/>
          <w:sz w:val="28"/>
          <w:szCs w:val="28"/>
        </w:rPr>
        <w:t>3 (трем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353452">
        <w:rPr>
          <w:rFonts w:ascii="Times New Roman" w:hAnsi="Times New Roman" w:cs="Times New Roman"/>
          <w:sz w:val="28"/>
          <w:szCs w:val="28"/>
        </w:rPr>
        <w:t>ого участка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b/>
          <w:sz w:val="28"/>
          <w:szCs w:val="28"/>
        </w:rPr>
        <w:t>1 (одному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353452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353452">
        <w:rPr>
          <w:rFonts w:ascii="Times New Roman" w:hAnsi="Times New Roman" w:cs="Times New Roman"/>
          <w:sz w:val="28"/>
          <w:szCs w:val="28"/>
        </w:rPr>
        <w:t xml:space="preserve"> пользователь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объекта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вправе в добровольном порядке освободить земельный участок. В случае отказа </w:t>
      </w:r>
      <w:r w:rsidR="00353452">
        <w:rPr>
          <w:rFonts w:ascii="Times New Roman" w:hAnsi="Times New Roman" w:cs="Times New Roman"/>
          <w:sz w:val="28"/>
          <w:szCs w:val="28"/>
        </w:rPr>
        <w:t>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353452">
        <w:rPr>
          <w:rFonts w:ascii="Times New Roman" w:hAnsi="Times New Roman" w:cs="Times New Roman"/>
          <w:sz w:val="28"/>
          <w:szCs w:val="28"/>
        </w:rPr>
        <w:t xml:space="preserve"> земельный</w:t>
      </w:r>
      <w:r w:rsidR="00822A4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353452">
        <w:rPr>
          <w:rFonts w:ascii="Times New Roman" w:hAnsi="Times New Roman" w:cs="Times New Roman"/>
          <w:sz w:val="28"/>
          <w:szCs w:val="28"/>
        </w:rPr>
        <w:t>ок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от незаконно размещенного объекта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решение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353452">
        <w:rPr>
          <w:rFonts w:ascii="Times New Roman" w:hAnsi="Times New Roman" w:cs="Times New Roman"/>
          <w:sz w:val="28"/>
          <w:szCs w:val="28"/>
        </w:rPr>
        <w:t>будет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353452">
        <w:rPr>
          <w:rFonts w:ascii="Times New Roman" w:hAnsi="Times New Roman" w:cs="Times New Roman"/>
          <w:sz w:val="28"/>
          <w:szCs w:val="28"/>
        </w:rPr>
        <w:t>ено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638A3"/>
    <w:rsid w:val="0027526D"/>
    <w:rsid w:val="002A41C8"/>
    <w:rsid w:val="002A7CE9"/>
    <w:rsid w:val="00307284"/>
    <w:rsid w:val="0031014B"/>
    <w:rsid w:val="003204CC"/>
    <w:rsid w:val="00353452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D0DF7-4A86-44B8-B279-AF645163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Скрябнев Владислав Юрьевич</cp:lastModifiedBy>
  <cp:revision>2</cp:revision>
  <cp:lastPrinted>2022-02-11T07:37:00Z</cp:lastPrinted>
  <dcterms:created xsi:type="dcterms:W3CDTF">2025-07-04T14:22:00Z</dcterms:created>
  <dcterms:modified xsi:type="dcterms:W3CDTF">2025-07-04T14:22:00Z</dcterms:modified>
</cp:coreProperties>
</file>