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ёлка-в-гостином-дворе"/>
    <w:p>
      <w:pPr>
        <w:pStyle w:val="Heading3"/>
      </w:pPr>
      <w:r>
        <w:t xml:space="preserve">Ёлка в Гостином дворе</w:t>
      </w:r>
    </w:p>
    <w:p>
      <w:pPr>
        <w:pStyle w:val="FirstParagraph"/>
      </w:pPr>
      <w:r>
        <w:t xml:space="preserve">31.10.2019</w:t>
      </w:r>
    </w:p>
    <w:p>
      <w:pPr>
        <w:pStyle w:val="BodyText"/>
      </w:pPr>
      <w:r>
        <w:t xml:space="preserve">Ёлка в Гостином дворе стала доброй традицией и по праву считается одним из самых главных и интересных новогодних событий в городе.</w:t>
      </w:r>
    </w:p>
    <w:p>
      <w:pPr>
        <w:pStyle w:val="BodyText"/>
      </w:pPr>
      <w:r>
        <w:t xml:space="preserve">В этом году зрители в зале окунутся в атмосферу праздника, в которой театр, балет и цирк создадут волшебный мир для взрослых и детей. Музыкальный спектакль дополнен современными технологиями, яркими световыми эффектами и трёхмерной видеографикой, а оригинальная музыка и занятые в представлении артисты сделают сказку незабываемой.</w:t>
      </w:r>
    </w:p>
    <w:p>
      <w:pPr>
        <w:pStyle w:val="BodyText"/>
      </w:pPr>
      <w:r>
        <w:t xml:space="preserve">Дети и сопровождающие их взрослые смогут принять участие</w:t>
      </w:r>
      <w:r>
        <w:br/>
      </w:r>
      <w:r>
        <w:t xml:space="preserve">в интерактивной программе, попробовать свои силы в многочисленных мастер-классах и интерактивных играх. Площадка мероприятия подготовлена к участию в развлекательной программе детей</w:t>
      </w:r>
      <w:r>
        <w:br/>
      </w:r>
      <w:r>
        <w:t xml:space="preserve">с ограниченными возможностями здоровья.</w:t>
      </w:r>
      <w:r>
        <w:t xml:space="preserve"> </w:t>
      </w:r>
      <w:r>
        <w:rPr>
          <w:iCs/>
          <w:i/>
        </w:rPr>
        <w:t xml:space="preserve">Интерактивная программа в фойе начинается за один час до представления.</w:t>
      </w:r>
    </w:p>
    <w:p>
      <w:pPr>
        <w:pStyle w:val="BodyText"/>
      </w:pPr>
      <w:r>
        <w:t xml:space="preserve">Взрослые, которые не планируют посещать спектакль, смогут комфортно ожидать своих детей в фойе Гостиного двора, а также следить</w:t>
      </w:r>
      <w:r>
        <w:br/>
      </w:r>
      <w:r>
        <w:t xml:space="preserve">за прямой трансляцией шоу на большом экране.</w:t>
      </w:r>
    </w:p>
    <w:p>
      <w:pPr>
        <w:pStyle w:val="BodyText"/>
      </w:pPr>
      <w:r>
        <w:t xml:space="preserve">Мероприятие рассчитано для детей от трёх лет и их родителей.</w:t>
      </w:r>
    </w:p>
    <w:p>
      <w:pPr>
        <w:pStyle w:val="BodyText"/>
      </w:pPr>
      <w:r>
        <w:t xml:space="preserve">Продолжительность представления – 1 час, без антракта.</w:t>
      </w:r>
    </w:p>
    <w:p>
      <w:pPr>
        <w:pStyle w:val="BodyText"/>
      </w:pPr>
      <w:r>
        <w:t xml:space="preserve">Стоимость билета составляет 1 200, 1 600 и 2 000 рублей в зависимости</w:t>
      </w:r>
      <w:r>
        <w:br/>
      </w:r>
      <w:r>
        <w:t xml:space="preserve">от расположения мест в зале. Дополнительно к билету можно приобрести сладкий подарок. Это возможно сделать на сайте</w:t>
      </w:r>
      <w:r>
        <w:t xml:space="preserve"> </w:t>
      </w:r>
      <w:hyperlink r:id="rId20">
        <w:r>
          <w:rPr>
            <w:rStyle w:val="Hyperlink"/>
          </w:rPr>
          <w:t xml:space="preserve">www.elka.mosdmm.ru</w:t>
        </w:r>
      </w:hyperlink>
      <w:r>
        <w:br/>
      </w:r>
      <w:r>
        <w:t xml:space="preserve">или непосредственно в Гостином дворе до или после представления.</w:t>
      </w:r>
    </w:p>
    <w:p>
      <w:pPr>
        <w:pStyle w:val="BodyText"/>
      </w:pPr>
      <w:r>
        <w:t xml:space="preserve">Открыта продажа и бронирование билетов на 27 и 29 декабря 2019 года</w:t>
      </w:r>
      <w:r>
        <w:br/>
      </w:r>
      <w:r>
        <w:t xml:space="preserve">и 3 и 7 января 2020 года.</w:t>
      </w:r>
    </w:p>
    <w:p>
      <w:pPr>
        <w:pStyle w:val="BodyText"/>
      </w:pPr>
      <w:r>
        <w:t xml:space="preserve">Для получения более детальной информации можно обратиться</w:t>
      </w:r>
      <w:r>
        <w:br/>
      </w:r>
      <w:r>
        <w:t xml:space="preserve">в Государственное автономное учреждение культуры города Москвы "Московская дирекция массовых мероприятий", контактный телефон:</w:t>
      </w:r>
      <w:r>
        <w:br/>
      </w:r>
      <w:r>
        <w:rPr>
          <w:bCs/>
          <w:b/>
        </w:rPr>
        <w:t xml:space="preserve">+7 (495) 510 57 78</w:t>
      </w:r>
      <w:r>
        <w:t xml:space="preserve">, +7 (495) 510 57 55 (доб. 1439), адрес электронной почты:</w:t>
      </w:r>
    </w:p>
    <w:p>
      <w:pPr>
        <w:pStyle w:val="BodyText"/>
      </w:pPr>
      <w:hyperlink r:id="rId21">
        <w:r>
          <w:rPr>
            <w:rStyle w:val="Hyperlink"/>
          </w:rPr>
          <w:t xml:space="preserve">mdmm@culture.mos.ru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http://otradnoe.mos.ru/presscenter/true/detail/8457750.html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tradnoe.mos.ru" TargetMode="External" /><Relationship Type="http://schemas.openxmlformats.org/officeDocument/2006/relationships/hyperlink" Id="rId22" Target="http://otradnoe.mos.ru/presscenter/true/detail/8457750.html" TargetMode="External" /><Relationship Type="http://schemas.openxmlformats.org/officeDocument/2006/relationships/hyperlink" Id="rId20" Target="http://www.elka.mosdmm.ru" TargetMode="External" /><Relationship Type="http://schemas.openxmlformats.org/officeDocument/2006/relationships/hyperlink" Id="rId21" Target="mailto:mdmm@culture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tradnoe.mos.ru" TargetMode="External" /><Relationship Type="http://schemas.openxmlformats.org/officeDocument/2006/relationships/hyperlink" Id="rId22" Target="http://otradnoe.mos.ru/presscenter/true/detail/8457750.html" TargetMode="External" /><Relationship Type="http://schemas.openxmlformats.org/officeDocument/2006/relationships/hyperlink" Id="rId20" Target="http://www.elka.mosdmm.ru" TargetMode="External" /><Relationship Type="http://schemas.openxmlformats.org/officeDocument/2006/relationships/hyperlink" Id="rId21" Target="mailto:mdmm@culture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2024-09-19T13:10:53Z</dcterms:created>
  <dcterms:modified xsi:type="dcterms:W3CDTF">2024-09-19T13:10:53Z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