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c3daaee74af4c23464850b595908271ddfe0"/>
    <w:p>
      <w:pPr>
        <w:pStyle w:val="Heading3"/>
      </w:pPr>
      <w:r>
        <w:t xml:space="preserve">25 сентября в Библиотеке № 56 пройдет музыкально-поэтическая программа</w:t>
      </w:r>
    </w:p>
    <w:p>
      <w:pPr>
        <w:pStyle w:val="FirstParagraph"/>
      </w:pPr>
      <w:r>
        <w:t xml:space="preserve">18.09.2019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http://otradnoe.mos.ru/presscenter/true/detail/8357645.html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5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5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2024-08-20T12:09:49Z</dcterms:created>
  <dcterms:modified xsi:type="dcterms:W3CDTF">2024-08-20T12:09:49Z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