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770535fc8e0d91a7de0c29f4832a731c3a3c7"/>
    <w:p>
      <w:pPr>
        <w:pStyle w:val="Heading3"/>
      </w:pPr>
      <w:r>
        <w:t xml:space="preserve">В Отрадном состоялась патронатная акция "Мы помним - мы гордимся!"</w:t>
      </w:r>
    </w:p>
    <w:p>
      <w:pPr>
        <w:pStyle w:val="FirstParagraph"/>
      </w:pPr>
      <w:r>
        <w:t xml:space="preserve">24.04.2019</w:t>
      </w:r>
    </w:p>
    <w:p>
      <w:pPr>
        <w:pStyle w:val="BodyText"/>
      </w:pPr>
      <w:r>
        <w:t xml:space="preserve">«МЫ ПОМНИМ - МЫ ГОРДИМСЯ!»</w:t>
      </w:r>
    </w:p>
    <w:p>
      <w:pPr>
        <w:pStyle w:val="BodyText"/>
      </w:pPr>
      <w:r>
        <w:t xml:space="preserve">Воспитанники ГБУ Ресурсного центра «Отрадное» 19.04.2019 года приняли участие в общегородской патронатной акции по уходу за памятниками, мемориальными досками и памятными знаками Великой Отечественной войны 1941-1945 гг.</w:t>
      </w:r>
    </w:p>
    <w:p>
      <w:pPr>
        <w:pStyle w:val="BodyText"/>
      </w:pPr>
      <w:r>
        <w:t xml:space="preserve">В ходе мероприятия ребята провели уборку и возложили цветы к памятнику-обелиску в память о жителях четырех деревень - Бибирева, Подушкина, Алтуфьева и Юрлова, погибших в годы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http://otradnoe.mos.ru/presscenter/true/detail/8044128.html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044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044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2025-07-28T08:05:34Z</dcterms:created>
  <dcterms:modified xsi:type="dcterms:W3CDTF">2025-07-28T08:05:34Z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