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a79cd6bfa9d7095094bbbe28896b8a243e8186"/>
    <w:p>
      <w:pPr>
        <w:pStyle w:val="Heading3"/>
      </w:pPr>
      <w:r>
        <w:t xml:space="preserve">«Московский городской центр дезинфекции» города Москвы проводет акарицидную обработку объектов озеленения и дворовых территорий в Отрадном</w:t>
      </w:r>
    </w:p>
    <w:p>
      <w:pPr>
        <w:pStyle w:val="FirstParagraph"/>
      </w:pPr>
      <w:r>
        <w:t xml:space="preserve">22.04.2025</w:t>
      </w:r>
    </w:p>
    <w:p>
      <w:pPr>
        <w:pStyle w:val="BodyText"/>
      </w:pPr>
      <w:r>
        <w:t xml:space="preserve">Уважаемые жители района Отрадное!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целях исключения распространения инфекции, переносимой иксодовыми клещами, ГУП «Московский городской центр дезинфекции» города Москвы будет проводить работы по акарицидной обработке объектов озеленения и дворовых территорий в районе Отрадное. Работы будут осуществляться сегодня. Рекомендуем быть осторожными и внимательными во время прогулок с маленькими детьми и домашними животными.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http://otradnoe.mos.ru/presscenter/true/detail/12928275.html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29282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tradnoe.mos.ru" TargetMode="External" /><Relationship Type="http://schemas.openxmlformats.org/officeDocument/2006/relationships/hyperlink" Id="rId20" Target="http://otradnoe.mos.ru/presscenter/true/detail/129282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2025-07-28T11:22:07Z</dcterms:created>
  <dcterms:modified xsi:type="dcterms:W3CDTF">2025-07-28T11:22:07Z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