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af1adb320261871a7a6cfc5035abdb82f885de"/>
    <w:p>
      <w:pPr>
        <w:pStyle w:val="Heading3"/>
      </w:pPr>
      <w:r>
        <w:t xml:space="preserve">Общегородской субботник пройдет в Отрадном 26 апреля</w:t>
      </w:r>
    </w:p>
    <w:p>
      <w:pPr>
        <w:pStyle w:val="FirstParagraph"/>
      </w:pPr>
      <w:r>
        <w:t xml:space="preserve">23.04.2025</w:t>
      </w:r>
    </w:p>
    <w:p>
      <w:pPr>
        <w:pStyle w:val="BodyText"/>
      </w:pPr>
      <w:r>
        <w:t xml:space="preserve">Уважаемые жители района Отрадное! Приглашаем Вас принять участие в общегородском субботнике, который состоится 26.04.2025.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Необходимый инвентарь будут выдавать на месте. Место сбора - Сквер вдоль ЖК "Римского-Корсакова, 11", баскетбольная площадка. Сбор участников субботника в 10:15-10:30.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Не забудьте взять с собой хорошее настроение!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http://otradnoe.mos.ru/presscenter/true/detail/12928176.html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Отрадное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tradnoe.mos.ru" TargetMode="External" /><Relationship Type="http://schemas.openxmlformats.org/officeDocument/2006/relationships/hyperlink" Id="rId20" Target="http://otradnoe.mos.ru/presscenter/true/detail/129281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tradnoe.mos.ru" TargetMode="External" /><Relationship Type="http://schemas.openxmlformats.org/officeDocument/2006/relationships/hyperlink" Id="rId20" Target="http://otradnoe.mos.ru/presscenter/true/detail/129281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2025-04-23T06:38:13Z</dcterms:created>
  <dcterms:modified xsi:type="dcterms:W3CDTF">2025-04-23T06:38:13Z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