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d575921abf59ae0ee4a43e8447c1be88904124b"/>
    <w:p>
      <w:pPr>
        <w:pStyle w:val="Heading3"/>
      </w:pPr>
      <w:r>
        <w:t xml:space="preserve">Миллионы семей с детьми получают поддержку Социального фонда</w:t>
      </w:r>
    </w:p>
    <w:p>
      <w:pPr>
        <w:pStyle w:val="FirstParagraph"/>
      </w:pPr>
      <w:r>
        <w:t xml:space="preserve">04.06.2024</w:t>
      </w:r>
    </w:p>
    <w:p>
      <w:pPr>
        <w:pStyle w:val="BodyText"/>
      </w:pPr>
      <w:r>
        <w:t xml:space="preserve">Напоминаем о главных пособиях и выплатах родителям, воспитывающим детей или только готовящимся к появлению малыша.</w:t>
      </w:r>
    </w:p>
    <w:p>
      <w:pPr>
        <w:pStyle w:val="BodyText"/>
      </w:pPr>
      <w:r>
        <w:t xml:space="preserve">Уже на этапе беременности семьи могут получать финансовую помощь со стороны государства. Чтобы поддержать родителей в период появления ребенка на свет, Соцфонд назначает два единовременных пособия: по беременности и родам, а также при рождении ребенка.</w:t>
      </w:r>
    </w:p>
    <w:p>
      <w:pPr>
        <w:pStyle w:val="BodyText"/>
      </w:pPr>
      <w:r>
        <w:t xml:space="preserve">Для женщин в декретном отпуске размер пособия по беременности и родам определяется в зависимости от заработка. Неработающим женщинам фонд назначает пособие в фиксированном размере. В этом году его уже получили 383 тыс. женщин.</w:t>
      </w:r>
    </w:p>
    <w:p>
      <w:pPr>
        <w:pStyle w:val="BodyText"/>
      </w:pPr>
      <w:r>
        <w:t xml:space="preserve">Пособие при рождении ребенка Социальный фонд с января оформил для 405 тыс. родителей. Получить его может не только мама, но и папа. Такое же пособие полагается, если семья усыновила ребенка. Базовая выплата, как и на рожденных детей, составляет 24,6 тыс. рублей. С января пособие выплачено на 11 тыс. усыновленных детей.</w:t>
      </w:r>
    </w:p>
    <w:p>
      <w:pPr>
        <w:pStyle w:val="BodyText"/>
      </w:pPr>
      <w:r>
        <w:t xml:space="preserve">Семьям с невысокими доходами, которые ждут появления ребенка, фонд также выплачивает единое пособие. Для будущих мам размер выплаты в этом году составляет от 7,8 тыс. до 15,6 тыс. рублей (в среднем по России). Начиная с января пособие получили 165,5 тыс. беременных женщин.</w:t>
      </w:r>
    </w:p>
    <w:p>
      <w:pPr>
        <w:pStyle w:val="BodyText"/>
      </w:pPr>
      <w:r>
        <w:t xml:space="preserve">После рождения ребенка семья может продолжить получать единое пособие вплоть до достижения ребенком возраста 17 лет. Размер ежемесячной финансовой поддержки в таком случае сейчас составляет от 7,5 тыс. до 15 тыс. рублей. Всего с января Соцфонд выплачивает единое пособие родителям 10,2 млн детей.</w:t>
      </w:r>
    </w:p>
    <w:p>
      <w:pPr>
        <w:pStyle w:val="BodyText"/>
      </w:pPr>
      <w:r>
        <w:t xml:space="preserve">Пока родитель находится в отпуске по уходу за ребенком до 1,5 лет, семье также полагается соответствующее пособие. Оно составляет от 9,2 тыс. до 49,1 тыс. рублей для трудоустроенных родителей и 9,2 тыс. рублей для неработающих мам и пап. Неработающие родители имеют право выбора между этим пособием или единым. С начала года пособие по уходу за ребенком до 1,5 лет уже получили 1,4 млн семей.</w:t>
      </w:r>
    </w:p>
    <w:p>
      <w:pPr>
        <w:pStyle w:val="BodyText"/>
      </w:pPr>
      <w:r>
        <w:t xml:space="preserve">Отдельным видом поддержки семей уже многие годы является программа материнского капитала. С начала 2024 года Социальный фонд оформил родителям 288,6 тыс. сертификатов. Сегодня фонд оформляет сертификат уже при появлении первого ребенка. В этом случае родители получают право распорядиться суммой в размере 630,3 тыс. рублей. При появлении второго ребенка Социальный фонд дополнительно увеличивает выданный капитал на 202,6 тыс.</w:t>
      </w:r>
    </w:p>
    <w:p>
      <w:pPr>
        <w:pStyle w:val="BodyText"/>
      </w:pPr>
      <w:r>
        <w:t xml:space="preserve">Наряду с базовыми направлениями по улучшению жилищных условий и оплате обучения детей, материнский капитал позволяет семьям получать ежемесячные выплаты в размере детского прожиточного минимума. В этом году это 15 тыс. рублей в месяц (в среднем по России). Выплату из материнского капитала можно оформить на каждого ребенка до 3 лет, включая первенца, и одновременно с единым пособием, если у семьи есть право сразу на две меры поддержки.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http://otradnoe.mos.ru/presscenter/true/detail/12402780.html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Отрадное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otradnoe.mos.ru" TargetMode="External" /><Relationship Type="http://schemas.openxmlformats.org/officeDocument/2006/relationships/hyperlink" Id="rId20" Target="http://otradnoe.mos.ru/presscenter/true/detail/1240278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otradnoe.mos.ru" TargetMode="External" /><Relationship Type="http://schemas.openxmlformats.org/officeDocument/2006/relationships/hyperlink" Id="rId20" Target="http://otradnoe.mos.ru/presscenter/true/detail/1240278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2024-09-29T14:08:53Z</dcterms:created>
  <dcterms:modified xsi:type="dcterms:W3CDTF">2024-09-29T14:08:53Z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