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bd4b925e033a9c4694871e529a76609be07fc"/>
    <w:p>
      <w:pPr>
        <w:pStyle w:val="Heading3"/>
      </w:pPr>
      <w:r>
        <w:t xml:space="preserve">Памятная акция "Мы вместе" состоялась в парке "Отрадное" 3 сентября</w:t>
      </w:r>
    </w:p>
    <w:p>
      <w:pPr>
        <w:pStyle w:val="FirstParagraph"/>
      </w:pPr>
      <w:r>
        <w:t xml:space="preserve">05.09.2022</w:t>
      </w:r>
    </w:p>
    <w:p>
      <w:pPr>
        <w:pStyle w:val="BodyText"/>
      </w:pPr>
      <w:r>
        <w:t xml:space="preserve">3 сентября в 18:00 в парке «Отрадное» (ул. Санникова/ул. Хачатуряна, экспозиция «Журавли нашей памяти»), состоялось памятное мероприятие в рамках Дня солидарности в борьбе с терроризмом.</w:t>
      </w:r>
      <w:r>
        <w:br/>
      </w:r>
    </w:p>
    <w:p>
      <w:pPr>
        <w:pStyle w:val="BodyText"/>
      </w:pPr>
      <w:r>
        <w:t xml:space="preserve">Администрация района, депутаты Совета депутатов района Отрадное, кадеты, представители общественных организаций отдали дань памяти погибшим в Беслане.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http://otradnoe.mos.ru/presscenter/true/detail/11031324.html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1031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1031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2025-07-18T19:25:25Z</dcterms:created>
  <dcterms:modified xsi:type="dcterms:W3CDTF">2025-07-18T19:25:25Z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