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c2e2cf33591ed51716b05e6091d00c9968b20"/>
    <w:p>
      <w:pPr>
        <w:pStyle w:val="Heading3"/>
      </w:pPr>
      <w:r>
        <w:t xml:space="preserve">Библиотека № 56 приглашает на творческую встречу с Юрием Мухиным 12 января</w:t>
      </w:r>
    </w:p>
    <w:p>
      <w:pPr>
        <w:pStyle w:val="FirstParagraph"/>
      </w:pPr>
      <w:r>
        <w:t xml:space="preserve">10.01.2022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http://otradnoe.mos.ru/presscenter/true/detail/10521564.html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521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521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2025-07-06T17:25:58Z</dcterms:created>
  <dcterms:modified xsi:type="dcterms:W3CDTF">2025-07-06T17:25:58Z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