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c0ce906ab404b26f2d1f64253a0a74836046f"/>
    <w:p>
      <w:pPr>
        <w:pStyle w:val="Heading3"/>
      </w:pPr>
      <w:r>
        <w:t xml:space="preserve">3 сентября в Парке "Отрадное" состоялась памятная акция "Беслан. Мы помним..."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3 сентября 2021 года в Парке «Отрадное» состоялась памятная акция «Беслан. Мы помним…», посвященная Дню солидарности в борьбе с терроризмом. В акции приняли участие кадеты ГБОУ Школы № 950, администрация района, представители общественных организаций района.</w:t>
      </w:r>
      <w:r>
        <w:br/>
      </w:r>
    </w:p>
    <w:p>
      <w:pPr>
        <w:pStyle w:val="BodyText"/>
      </w:pPr>
      <w:r>
        <w:t xml:space="preserve">Проведена торжественная часть с минутой молчания, возложением корзины, цветов и свечей.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upload_local/resize_cache/7862487/615a3c08ed218588d4af7b453f29c069/iblock/628/628b0c2189d30f3c4891b3b263f7cfbb/whatsapp_image_2021_09_06_at_13.59.04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http://otradnoe.mos.ru/presscenter/true/detail/10232373.html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232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232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2025-02-12T09:22:27Z</dcterms:created>
  <dcterms:modified xsi:type="dcterms:W3CDTF">2025-02-12T09:22:27Z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