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290431bfb36e1daa986c45b25896ea2939ad5"/>
    <w:p>
      <w:pPr>
        <w:pStyle w:val="Heading3"/>
      </w:pPr>
      <w:r>
        <w:t xml:space="preserve">В Отрадном жители выступают против строительства ТПУ</w:t>
      </w:r>
    </w:p>
    <w:p>
      <w:pPr>
        <w:pStyle w:val="FirstParagraph"/>
      </w:pPr>
      <w:r>
        <w:t xml:space="preserve">25.11.2016</w:t>
      </w:r>
    </w:p>
    <w:p>
      <w:pPr>
        <w:pStyle w:val="BodyText"/>
      </w:pPr>
      <w:r>
        <w:drawing>
          <wp:inline>
            <wp:extent cx="5334000" cy="40071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directions-of-activity/security/information-of-the-ministry-of-internal-affairs/TPU-otradno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71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 встрече с заместителем руководителя регионального исполкома Московского городского регионального отделения партии «Единая Россия» Алексеем Лисовенко, которая состоялась на текущей недели, активисты района Отрадное подняли вопрос, связанный со строительством ТПУ «Отрадное».</w:t>
      </w:r>
    </w:p>
    <w:p>
      <w:pPr>
        <w:pStyle w:val="BodyText"/>
      </w:pPr>
      <w:r>
        <w:t xml:space="preserve">Проект строительства ТПУ, представленный несколько месяцев назад, вызвал всеобщее неодобрение.</w:t>
      </w:r>
    </w:p>
    <w:p>
      <w:pPr>
        <w:pStyle w:val="BodyText"/>
      </w:pPr>
      <w:r>
        <w:t xml:space="preserve">— Большинство жителей, увидев план строительства ТПУ, пришли в ужас, — говорит Ольга Бельцева, представитель общества многодетных семей Отрадного. — Логики в этом проекте мы не видим никакой. В феврале этого года была открыта экспозиция о проекте ТПУ в «Золотом Вавилоне», и вскоре ее закрыли, так как 95% жителей высказались категорически против проекта.</w:t>
      </w:r>
    </w:p>
    <w:p>
      <w:pPr>
        <w:pStyle w:val="BodyText"/>
      </w:pPr>
      <w:r>
        <w:t xml:space="preserve">Как подчеркивают жители, около метро «Отрадное» нет железной дороги, крупных магистралей, станций междугородних автобусов, так что пересаживаться жители могут лишь с метро на автобусы, а это им и сейчас достаточно удобно. А проанализировав проект, они пришли к выводу, что под строительством ТПУ лоббируется расширение торговых площадей комплекса «Золотой Вавилон». Строительство же в результате захватит даже часть народного парка, улица Санникова превратится в оживленную трассу, будут вырублены 368 плодово-ягодных деревьев, высаженных несколько лет назад жителями соседних домов.</w:t>
      </w:r>
    </w:p>
    <w:p>
      <w:pPr>
        <w:pStyle w:val="BodyText"/>
      </w:pPr>
      <w:r>
        <w:t xml:space="preserve">Когда жители летом обратились в партию «Единая Россия», было принято решение узнать коллективное мнение по этому вопросу.</w:t>
      </w:r>
    </w:p>
    <w:p>
      <w:pPr>
        <w:pStyle w:val="BodyText"/>
      </w:pPr>
      <w:r>
        <w:t xml:space="preserve">— Мы объявили сбор подписей, чтобы понять — это действительно проблема для данного конкретного района или просто возмущение небольшой группы заинтересованных лиц, жителей буквально двух соседних домов, — пояснил Алексей Лисовенко.</w:t>
      </w:r>
    </w:p>
    <w:p>
      <w:pPr>
        <w:pStyle w:val="BodyText"/>
      </w:pPr>
      <w:r>
        <w:t xml:space="preserve">В результате было собрано 15 тысяч подписей за отмену возведения ТПУ, которые 31 августа передали в городской департамент строительства. Теперь же жители района хотели узнать у Лисовенко — есть ли какой-то ответ на их обращение.</w:t>
      </w:r>
    </w:p>
    <w:p>
      <w:pPr>
        <w:pStyle w:val="BodyText"/>
      </w:pPr>
      <w:r>
        <w:t xml:space="preserve">— Я вас уверяю, имея за спиной такую массовую поддержку, мы уже не успокоимся и не остановимся, — сказал Алексей Лисовенко. — Сейчас еще раз запросим информацию в Департаменте строительства Москвы, мы не дадим эту историю «замылить», не дадим от нее отмахнуться.</w:t>
      </w:r>
    </w:p>
    <w:p>
      <w:pPr>
        <w:pStyle w:val="BodyText"/>
      </w:pPr>
      <w:r>
        <w:t xml:space="preserve">Подводя итоги встречи, Лисовенко подчеркнул, что партия «Единая Россия» в самое ближайшее время добьется того, о чём просят жители.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http://otradnoe.mos.ru/presscenter/news/detail/4287948.html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4287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4287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2025-06-26T11:11:46Z</dcterms:created>
  <dcterms:modified xsi:type="dcterms:W3CDTF">2025-06-26T11:11:46Z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