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e790bceef2d3be51ae246d676c75ee16f3745"/>
    <w:p>
      <w:pPr>
        <w:pStyle w:val="Heading3"/>
      </w:pPr>
      <w:r>
        <w:t xml:space="preserve">Собянин: Новый тоннель и путепровод улучшат ситуацию на Люблинской улице</w:t>
      </w:r>
    </w:p>
    <w:p>
      <w:pPr>
        <w:pStyle w:val="FirstParagraph"/>
      </w:pPr>
      <w:r>
        <w:t xml:space="preserve">24.12.2015</w:t>
      </w:r>
    </w:p>
    <w:p>
      <w:pPr>
        <w:pStyle w:val="BodyText"/>
      </w:pPr>
      <w:r>
        <w:t xml:space="preserve">Сегодня Мэр Москвы Сергей Собянин запустил движение по тоннелю на пересечении ул. Люблинская с Волгоградским проспектом, а также открыл путепровод через железнодорожные пути Курского направления, который соединяет ул. Люблинская с Остаповским проездом. Реконструкция Волгоградского проспекта началась в июне 2014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Собянин: "Сегодня запускаем тоннель на пересечении Волгоградки и ул. Люблинская, а также эстакаду через Курское направление железной дороги. Надеюсь, что это улучшит движение в этом месте и в целом облегчит транспортную ситуацию в шести районах Москвы".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0" cy="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presscenter/Сергей%20Собянин-миллион%20деревье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проекта предусмотрена реконструкция основной части Волгоградского проспекта, Люблинской улицы, Остаповского проезда и Волжского бульвара. Предусмотрено строительство 2 эстакад: по Волгоградскому проспекту на пересечении с Волжским бульваром и над ж/д путями Курского направления МЖД. Построен тоннель под Волгоградским проспектом в районе пересечения с Люблинской улицей, также предусмотрено строительство 2 пешеходных переходов, съездов и боковые проездов. Открытие эстакады и тоннеля позволит увеличить пропускную способность данного участка Волгоградского проспекта и тем самым снизить интенсивность дорожных заторов и улучшить транспортное обслуживание жителей районов Люблино, Марьино, Капотня, Кузьминки, Текстильщики и Выхино-Жулебино.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Сергея Собянина, одновременно продолжается строительство эстакады на пересечении Волгоградского проспекта с Волжским бульваром. Открытие этой эстакады намечено на 2016 год.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http://otradnoe.mos.ru/presscenter/news/detail/2401182.html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401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401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2025-07-28T23:19:45Z</dcterms:created>
  <dcterms:modified xsi:type="dcterms:W3CDTF">2025-07-28T23:19:45Z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