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3372a1942e63b1d0f68bfc27b7c987625f6d3"/>
    <w:p>
      <w:pPr>
        <w:pStyle w:val="Heading3"/>
      </w:pPr>
      <w:r>
        <w:t xml:space="preserve">Распоряжение управы района Отрадное города Москвы от 29.06.2016 № 03-03-44/6 "Об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интересов"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http://otradnoe.mos.ru/anti-corruption/the-commission-for-observance-of-requirements-for-the-official-behaviour-of-state-civil-employees-of/detail/11154393.html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154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154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2025-01-31T22:20:49Z</dcterms:created>
  <dcterms:modified xsi:type="dcterms:W3CDTF">2025-01-31T22:20:49Z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