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e69172bcc23b04974ba97798b16e6eabaeb02"/>
    <w:p>
      <w:pPr>
        <w:pStyle w:val="Heading3"/>
      </w:pPr>
      <w:r>
        <w:t xml:space="preserve">Презентация "Противодействие коррупции в органах исполнительной власти города Москвы"</w:t>
      </w:r>
    </w:p>
    <w:p>
      <w:pPr>
        <w:pStyle w:val="FirstParagraph"/>
      </w:pPr>
      <w:r>
        <w:t xml:space="preserve">26.01.2017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http://otradnoe.mos.ru/anti-corruption/methodical-materials/detail/4771458.html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methodical-materials/detail/47714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methodical-materials/detail/47714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2025-07-29T01:41:05Z</dcterms:created>
  <dcterms:modified xsi:type="dcterms:W3CDTF">2025-07-29T01:41:05Z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