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7145ec2acd3afc2557542380a7e922b9b0b54"/>
    <w:p>
      <w:pPr>
        <w:pStyle w:val="Heading3"/>
      </w:pPr>
      <w:r>
        <w:t xml:space="preserve">УВЕДОМЛЕНИЕ представителя нанимателя о выполнении иной оплачиваемой работы государственным гражданским служащим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http://otradnoe.mos.ru/anti-corruption/forms-of-documents-related-to-anti-corruption-for-filling/detail/1032450.html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3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3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2025-06-11T01:43:07Z</dcterms:created>
  <dcterms:modified xsi:type="dcterms:W3CDTF">2025-06-11T01:43:07Z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